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34A2" w14:textId="77777777" w:rsidR="00E007E9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[NAME] County Opioid Settlement Grant: Scoring Sheet </w:t>
      </w:r>
    </w:p>
    <w:p w14:paraId="49A1EB5D" w14:textId="77777777" w:rsidR="00E007E9" w:rsidRDefault="00E007E9">
      <w:pPr>
        <w:spacing w:line="240" w:lineRule="auto"/>
        <w:rPr>
          <w:b/>
          <w:sz w:val="12"/>
          <w:szCs w:val="12"/>
        </w:rPr>
      </w:pPr>
    </w:p>
    <w:p w14:paraId="63CF37AF" w14:textId="77777777" w:rsidR="00E007E9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Organization: </w:t>
      </w:r>
    </w:p>
    <w:tbl>
      <w:tblPr>
        <w:tblStyle w:val="a"/>
        <w:tblW w:w="14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7696"/>
        <w:gridCol w:w="1080"/>
        <w:gridCol w:w="1080"/>
        <w:gridCol w:w="1042"/>
        <w:gridCol w:w="1132"/>
        <w:gridCol w:w="1080"/>
        <w:gridCol w:w="1080"/>
      </w:tblGrid>
      <w:tr w:rsidR="00E007E9" w14:paraId="4C7D2C86" w14:textId="77777777" w:rsidTr="00E0102E">
        <w:trPr>
          <w:cantSplit/>
          <w:trHeight w:val="96"/>
        </w:trPr>
        <w:tc>
          <w:tcPr>
            <w:tcW w:w="7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819CE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Possible Points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B686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  <w:p w14:paraId="33C0FF7B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 response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F27F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 w14:paraId="7B049952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Insufficient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DEEA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  <w:p w14:paraId="56C6A813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Minimum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BE7D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  <w:p w14:paraId="68DA963A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2097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  <w:p w14:paraId="4668FB73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4644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  <w:p w14:paraId="7B2B7039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Exemplary</w:t>
            </w:r>
          </w:p>
        </w:tc>
      </w:tr>
      <w:tr w:rsidR="00E007E9" w14:paraId="24B047AE" w14:textId="77777777" w:rsidTr="00E0102E">
        <w:trPr>
          <w:trHeight w:val="78"/>
        </w:trPr>
        <w:tc>
          <w:tcPr>
            <w:tcW w:w="14444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E738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Section One: Organizational Information (5 points possible)</w:t>
            </w:r>
          </w:p>
        </w:tc>
      </w:tr>
      <w:tr w:rsidR="00E007E9" w14:paraId="524D6E1E" w14:textId="77777777" w:rsidTr="00E0102E">
        <w:trPr>
          <w:trHeight w:val="195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AD1D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EF47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Section is complete and the organization’s purpose relates to substance use and combating the overdose crisis. Demonstrates the organizational capacity to handle the project.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440C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3E41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F870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BCB2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FAF7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AAB3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5E5C5C45" w14:textId="77777777" w:rsidTr="00E0102E">
        <w:trPr>
          <w:trHeight w:val="132"/>
        </w:trPr>
        <w:tc>
          <w:tcPr>
            <w:tcW w:w="14444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4D9C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Section Two: Funding Information (15 points possible)</w:t>
            </w:r>
          </w:p>
        </w:tc>
      </w:tr>
      <w:tr w:rsidR="00E007E9" w14:paraId="4F09AC10" w14:textId="77777777">
        <w:trPr>
          <w:trHeight w:val="39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B3FC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9A1F" w14:textId="77777777" w:rsidR="00E007E9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Budget Narrative:</w:t>
            </w:r>
            <w:r>
              <w:rPr>
                <w:sz w:val="19"/>
                <w:szCs w:val="19"/>
              </w:rPr>
              <w:t xml:space="preserve"> Provides a thorough breakdown of all proposed expenses, explaining each item's purpose and necessity for the project. Is consistent with the provided budget.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6D5B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0A95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DDC2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16F8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0A7A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B0C0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175207F5" w14:textId="77777777">
        <w:trPr>
          <w:trHeight w:val="39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B462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F3E3" w14:textId="77777777" w:rsidR="00E007E9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Sustainability:</w:t>
            </w:r>
            <w:r>
              <w:rPr>
                <w:sz w:val="19"/>
                <w:szCs w:val="19"/>
              </w:rPr>
              <w:t xml:space="preserve"> Demonstrates a strong ability to continue or expand the project or program beyond funding received from the settlement funds.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0E9A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FA32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183E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F8AF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3CA6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7570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0568E6A6" w14:textId="77777777">
        <w:trPr>
          <w:trHeight w:val="39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F34F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E51B" w14:textId="77777777" w:rsidR="00E007E9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Budget Template:</w:t>
            </w:r>
            <w:r>
              <w:rPr>
                <w:sz w:val="19"/>
                <w:szCs w:val="19"/>
              </w:rPr>
              <w:t xml:space="preserve"> Provides reasonable, realistic, and necessary estimates. All costs fall within the approved remediation strategies. Is consistent with the budget narrative.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1A9E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0920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CF6B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F797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2CC8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AEBB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5421A61B" w14:textId="77777777" w:rsidTr="00E0102E">
        <w:trPr>
          <w:trHeight w:val="16"/>
        </w:trPr>
        <w:tc>
          <w:tcPr>
            <w:tcW w:w="14444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0FF3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Section Three: Project Information (20 points possible)</w:t>
            </w:r>
          </w:p>
        </w:tc>
      </w:tr>
      <w:tr w:rsidR="00E007E9" w14:paraId="5E323E68" w14:textId="77777777">
        <w:trPr>
          <w:trHeight w:val="39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48EE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9440" w14:textId="77777777" w:rsidR="00E007E9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Project Details:</w:t>
            </w:r>
            <w:r>
              <w:rPr>
                <w:sz w:val="19"/>
                <w:szCs w:val="19"/>
              </w:rPr>
              <w:t xml:space="preserve"> Provides a detailed explanation of the project </w:t>
            </w:r>
            <w:proofErr w:type="gramStart"/>
            <w:r>
              <w:rPr>
                <w:sz w:val="19"/>
                <w:szCs w:val="19"/>
              </w:rPr>
              <w:t>including where,</w:t>
            </w:r>
            <w:proofErr w:type="gramEnd"/>
            <w:r>
              <w:rPr>
                <w:sz w:val="19"/>
                <w:szCs w:val="19"/>
              </w:rPr>
              <w:t xml:space="preserve"> who, and a reasonable estimate of how many people will be directly served. Demonstrates the capacity and expertise to execute the proposed activities.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2129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E76E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3004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E71D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1F52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7A2E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73B466F0" w14:textId="77777777">
        <w:trPr>
          <w:trHeight w:val="39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F3D2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A989" w14:textId="77777777" w:rsidR="00E007E9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Supporting Data:</w:t>
            </w:r>
            <w:r>
              <w:rPr>
                <w:sz w:val="19"/>
                <w:szCs w:val="19"/>
              </w:rPr>
              <w:t xml:space="preserve"> Provides appropriate information to demonstrate the project is based on promising practices or is evidence based.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C56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BAEB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7D85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4156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8158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E59C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2985D766" w14:textId="77777777">
        <w:trPr>
          <w:trHeight w:val="39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FA26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7279" w14:textId="77777777" w:rsidR="00E007E9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Data Collection:</w:t>
            </w:r>
            <w:r>
              <w:rPr>
                <w:sz w:val="19"/>
                <w:szCs w:val="19"/>
              </w:rPr>
              <w:t xml:space="preserve"> Demonstrates a clear plan to collect and store data for the evaluation and continued improvement of the project or program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70BD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C1E7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7A16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5632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691E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6A04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18773384" w14:textId="77777777">
        <w:trPr>
          <w:trHeight w:val="39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2386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7962" w14:textId="77777777" w:rsidR="00E007E9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Project Work Plan:</w:t>
            </w:r>
            <w:r>
              <w:rPr>
                <w:sz w:val="19"/>
                <w:szCs w:val="19"/>
              </w:rPr>
              <w:t xml:space="preserve"> Clearly articulates how each activity contributes to achieving the objectives and goal(s). All activities fall within the approved remediation strategies. Outlines clear and reasonable measures, outcomes, and timeframes.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9D29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11C5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B7A4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D8D5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3D71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FEA0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0F975787" w14:textId="77777777" w:rsidTr="00E0102E">
        <w:trPr>
          <w:trHeight w:val="16"/>
        </w:trPr>
        <w:tc>
          <w:tcPr>
            <w:tcW w:w="14444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1E4E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Application Completeness &amp; Overall Quality (10 points possible)</w:t>
            </w:r>
          </w:p>
        </w:tc>
      </w:tr>
      <w:tr w:rsidR="00E007E9" w14:paraId="31550866" w14:textId="77777777">
        <w:trPr>
          <w:trHeight w:val="39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8A91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C32E" w14:textId="77777777" w:rsidR="00E007E9" w:rsidRDefault="00000000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Complete application with a current annual operating budget, state certification, licensure, or accreditation (if applicable), and letters of support.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81C5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4334" w:type="dxa"/>
            <w:gridSpan w:val="4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360A" w14:textId="77777777" w:rsidR="00E007E9" w:rsidRDefault="00E007E9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</w:p>
          <w:p w14:paraId="2319DE73" w14:textId="77777777" w:rsidR="00E007E9" w:rsidRDefault="0000000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Completeness may only score a 0 or a 5.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99D3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w:rsidR="00E007E9" w14:paraId="6D76D4C2" w14:textId="77777777" w:rsidTr="00E0102E">
        <w:trPr>
          <w:trHeight w:val="132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F53E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0A3E" w14:textId="77777777" w:rsidR="00E007E9" w:rsidRDefault="0000000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Project is feasible and aligns with county priorities.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A145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CF7A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3503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AF0C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3C0C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6649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</w:tbl>
    <w:p w14:paraId="02CD194E" w14:textId="77777777" w:rsidR="00E007E9" w:rsidRDefault="00E007E9">
      <w:pPr>
        <w:spacing w:line="24" w:lineRule="auto"/>
        <w:rPr>
          <w:sz w:val="18"/>
          <w:szCs w:val="18"/>
        </w:rPr>
      </w:pPr>
    </w:p>
    <w:tbl>
      <w:tblPr>
        <w:tblStyle w:val="a0"/>
        <w:tblW w:w="14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06"/>
        <w:gridCol w:w="939"/>
        <w:gridCol w:w="1340"/>
      </w:tblGrid>
      <w:tr w:rsidR="00E007E9" w14:paraId="5613BEF7" w14:textId="77777777">
        <w:tc>
          <w:tcPr>
            <w:tcW w:w="12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7E5C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4BAA" w14:textId="77777777" w:rsidR="00E007E9" w:rsidRDefault="00E0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AB19" w14:textId="77777777" w:rsidR="00E00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 50 points</w:t>
            </w:r>
          </w:p>
        </w:tc>
      </w:tr>
    </w:tbl>
    <w:p w14:paraId="4E91DE40" w14:textId="77777777" w:rsidR="00E007E9" w:rsidRDefault="00E007E9">
      <w:pPr>
        <w:rPr>
          <w:sz w:val="12"/>
          <w:szCs w:val="12"/>
        </w:rPr>
      </w:pPr>
    </w:p>
    <w:sectPr w:rsidR="00E007E9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9"/>
    <w:rsid w:val="000D4ED2"/>
    <w:rsid w:val="00A43C87"/>
    <w:rsid w:val="00E007E9"/>
    <w:rsid w:val="00E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C7F0E"/>
  <w15:docId w15:val="{F6AFE1C7-89EB-0E4A-8681-58404AB7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ccretsin</cp:lastModifiedBy>
  <cp:revision>2</cp:revision>
  <dcterms:created xsi:type="dcterms:W3CDTF">2024-10-01T14:53:00Z</dcterms:created>
  <dcterms:modified xsi:type="dcterms:W3CDTF">2024-10-01T14:53:00Z</dcterms:modified>
</cp:coreProperties>
</file>