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[County Name]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County Opioid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Application for Opioid Settlement Funding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5730"/>
        <w:tblGridChange w:id="0">
          <w:tblGrid>
            <w:gridCol w:w="3630"/>
            <w:gridCol w:w="57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Application 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[application due 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Anticipated notice of award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[award notice 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Anticipated funding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[funding period]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Submission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Organizational Information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0"/>
        <w:gridCol w:w="5745"/>
        <w:tblGridChange w:id="0">
          <w:tblGrid>
            <w:gridCol w:w="3600"/>
            <w:gridCol w:w="574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Organization name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Purpose of organization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 of organization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(501c3, for profit, governmental)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Federal tax ID number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your organization certified, licensed, or accredited by the state of TN? If yes, provide documentation.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_____ Yes                     _____ No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Amount of funding currently being received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[County Name]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County and purpose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of project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Title of project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Name of project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Title of project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Project Information</w:t>
      </w: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5760"/>
        <w:tblGridChange w:id="0">
          <w:tblGrid>
            <w:gridCol w:w="3585"/>
            <w:gridCol w:w="576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Project title: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Project description: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Project objectives: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Project activities: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Project partners or collaborators: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Expected outcomes and how success will be measured: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Project timeline: 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or existing project? (Check one)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 New                   _____ Existing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existing, have/will you receive grant funding from any other source for this project?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_____ Yes                     _____ No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yes, amount: 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existing, how will these funds be used to supplement rather than supplant the project? 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 you charge a fee or bill insurances for the services provided with this project?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 Yes                     _____ No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yes, please describe and provide estimated amounts: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 project evidence-based or based on promising practices?  (Provide links to supporting evidence)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  <w:tab/>
              <w:t xml:space="preserve">                                      _____ Yes                     _____ No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Link(s):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to support the need for the project: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Strategies that will be addressed with funds: Select all that apply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 Primary Prevention</w:t>
            </w:r>
          </w:p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 Harm Reduction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 Treatment</w:t>
            </w:r>
          </w:p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 Recovery Support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 Education &amp; Training</w:t>
            </w:r>
          </w:p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 Research &amp; Evaluation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Target population and geographical area 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Anticipated number of people served with awarded funds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percentage of funds awarded will be used to serve residents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[County Name]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County?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will this project meet the Board’s main objective of saving lives?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Funding Information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(Must also submit a Budget Template) 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5"/>
        <w:gridCol w:w="5895"/>
        <w:tblGridChange w:id="0">
          <w:tblGrid>
            <w:gridCol w:w="3465"/>
            <w:gridCol w:w="5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funding 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Budget narrative: 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will this project be sustained after the funding period?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Checklist of Required Documents: 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 Application for funding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 Completed budget and budget narrative (template provided)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 Work plan (template provided)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 Current annual operating budget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 State certification, licensure, or accreditation if applicable 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 Letters of support from any project partners or collaborators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highlight w:val="yellow"/>
        <w:rtl w:val="0"/>
      </w:rPr>
      <w:t xml:space="preserve">[County Seal]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705B"/>
    <w:pPr>
      <w:spacing w:line="276" w:lineRule="auto"/>
    </w:pPr>
    <w:rPr>
      <w:rFonts w:ascii="Arial" w:cs="Arial" w:eastAsia="Arial" w:hAnsi="Arial"/>
      <w:sz w:val="22"/>
      <w:szCs w:val="22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6705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705B"/>
    <w:rPr>
      <w:rFonts w:ascii="Arial" w:cs="Arial" w:eastAsia="Arial" w:hAnsi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 w:val="1"/>
    <w:rsid w:val="00A6705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705B"/>
    <w:rPr>
      <w:rFonts w:ascii="Arial" w:cs="Arial" w:eastAsia="Arial" w:hAnsi="Arial"/>
      <w:sz w:val="22"/>
      <w:szCs w:val="22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tKaBvmrWw8fTdXKa3OhuGaYZRw==">CgMxLjA4AHIhMU9fNVpfM0tHU09KWFQ2RnJoUW9ac3Fnd095ZVp1andM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060DDCB486A4980FCA22FCAD4AF8F" ma:contentTypeVersion="14" ma:contentTypeDescription="Create a new document." ma:contentTypeScope="" ma:versionID="6b53086b12506f3f2807957eff64a170">
  <xsd:schema xmlns:xsd="http://www.w3.org/2001/XMLSchema" xmlns:xs="http://www.w3.org/2001/XMLSchema" xmlns:p="http://schemas.microsoft.com/office/2006/metadata/properties" xmlns:ns2="332f653e-e68a-4091-ba2d-b916d6baea5e" xmlns:ns3="585e6365-91a4-452f-b0fd-28a401277c7e" targetNamespace="http://schemas.microsoft.com/office/2006/metadata/properties" ma:root="true" ma:fieldsID="f95595452c6c50049938298d9e57cce8" ns2:_="" ns3:_="">
    <xsd:import namespace="332f653e-e68a-4091-ba2d-b916d6baea5e"/>
    <xsd:import namespace="585e6365-91a4-452f-b0fd-28a401277c7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653e-e68a-4091-ba2d-b916d6baea5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e6365-91a4-452f-b0fd-28a401277c7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f85b8d-ffe0-4d2d-a678-1a3da7032efd}" ma:internalName="TaxCatchAll" ma:showField="CatchAllData" ma:web="585e6365-91a4-452f-b0fd-28a401277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DA589D3-2263-492E-95F5-BE168B879426}"/>
</file>

<file path=customXML/itemProps3.xml><?xml version="1.0" encoding="utf-8"?>
<ds:datastoreItem xmlns:ds="http://schemas.openxmlformats.org/officeDocument/2006/customXml" ds:itemID="{608D67B3-3BBE-4BD3-B532-803F69E9FC7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2023-08-30T15:55:00Z</dcterms:created>
  <dc:creator>Tourville, Jennifer Gale</dc:creator>
</cp:coreProperties>
</file>